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D9076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8614E5">
        <w:rPr>
          <w:rFonts w:ascii="Liberation Serif" w:hAnsi="Liberation Serif" w:cs="Times New Roman"/>
          <w:b/>
          <w:sz w:val="28"/>
          <w:szCs w:val="28"/>
        </w:rPr>
        <w:t>3</w:t>
      </w:r>
      <w:r w:rsid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b/>
          <w:sz w:val="28"/>
          <w:szCs w:val="28"/>
        </w:rPr>
        <w:t>квартал 20</w:t>
      </w:r>
      <w:r w:rsidR="004936AF">
        <w:rPr>
          <w:rFonts w:ascii="Liberation Serif" w:hAnsi="Liberation Serif" w:cs="Times New Roman"/>
          <w:b/>
          <w:sz w:val="28"/>
          <w:szCs w:val="28"/>
        </w:rPr>
        <w:t>21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в</w:t>
      </w:r>
      <w:r w:rsidR="008614E5">
        <w:rPr>
          <w:rFonts w:ascii="Liberation Serif" w:hAnsi="Liberation Serif" w:cs="Times New Roman"/>
          <w:sz w:val="28"/>
          <w:szCs w:val="28"/>
        </w:rPr>
        <w:t xml:space="preserve"> 3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квартале 20</w:t>
      </w:r>
      <w:r w:rsidR="004936AF">
        <w:rPr>
          <w:rFonts w:ascii="Liberation Serif" w:hAnsi="Liberation Serif" w:cs="Times New Roman"/>
          <w:sz w:val="28"/>
          <w:szCs w:val="28"/>
        </w:rPr>
        <w:t>21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года проведено </w:t>
      </w:r>
      <w:r w:rsidR="008614E5">
        <w:rPr>
          <w:rFonts w:ascii="Liberation Serif" w:hAnsi="Liberation Serif" w:cs="Times New Roman"/>
          <w:sz w:val="28"/>
          <w:szCs w:val="28"/>
        </w:rPr>
        <w:t xml:space="preserve">три </w:t>
      </w:r>
      <w:r w:rsidRPr="004936AF">
        <w:rPr>
          <w:rFonts w:ascii="Liberation Serif" w:hAnsi="Liberation Serif" w:cs="Times New Roman"/>
          <w:sz w:val="28"/>
          <w:szCs w:val="28"/>
        </w:rPr>
        <w:t>заседани</w:t>
      </w:r>
      <w:r w:rsidR="008614E5">
        <w:rPr>
          <w:rFonts w:ascii="Liberation Serif" w:hAnsi="Liberation Serif" w:cs="Times New Roman"/>
          <w:sz w:val="28"/>
          <w:szCs w:val="28"/>
        </w:rPr>
        <w:t>я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proofErr w:type="gramEnd"/>
    </w:p>
    <w:p w:rsidR="004936AF" w:rsidRPr="004936AF" w:rsidRDefault="004936AF" w:rsidP="00AA51E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. р</w:t>
      </w:r>
      <w:r w:rsidRPr="00995555">
        <w:rPr>
          <w:rFonts w:ascii="Liberation Serif" w:hAnsi="Liberation Serif"/>
          <w:sz w:val="28"/>
          <w:szCs w:val="28"/>
        </w:rPr>
        <w:t>ассмотрение уведомлений муниципальных служащих о выполнении иной оплачиваемой работы</w:t>
      </w:r>
      <w:r w:rsidR="004E34B9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4936AF" w:rsidRDefault="004936AF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995555">
        <w:rPr>
          <w:rFonts w:ascii="Liberation Serif" w:hAnsi="Liberation Serif"/>
          <w:sz w:val="28"/>
          <w:szCs w:val="28"/>
        </w:rPr>
        <w:t xml:space="preserve">Установить, что выполнение </w:t>
      </w:r>
      <w:r>
        <w:rPr>
          <w:rFonts w:ascii="Liberation Serif" w:hAnsi="Liberation Serif"/>
          <w:sz w:val="28"/>
          <w:szCs w:val="28"/>
        </w:rPr>
        <w:t>муниципальным</w:t>
      </w:r>
      <w:r w:rsidR="008614E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служащим</w:t>
      </w:r>
      <w:r w:rsidR="008614E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5555">
        <w:rPr>
          <w:rFonts w:ascii="Liberation Serif" w:hAnsi="Liberation Serif"/>
          <w:sz w:val="28"/>
          <w:szCs w:val="28"/>
        </w:rPr>
        <w:t xml:space="preserve">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36AF0"/>
    <w:rsid w:val="00472A81"/>
    <w:rsid w:val="004936AF"/>
    <w:rsid w:val="00496C02"/>
    <w:rsid w:val="004E34B9"/>
    <w:rsid w:val="004E36A9"/>
    <w:rsid w:val="00515801"/>
    <w:rsid w:val="00667C76"/>
    <w:rsid w:val="006B673C"/>
    <w:rsid w:val="008614E5"/>
    <w:rsid w:val="00A116B1"/>
    <w:rsid w:val="00AA51EE"/>
    <w:rsid w:val="00AE2160"/>
    <w:rsid w:val="00B922CC"/>
    <w:rsid w:val="00D9076D"/>
    <w:rsid w:val="00E652E6"/>
    <w:rsid w:val="00E94BC2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2018-04-12T07:51:00Z</cp:lastPrinted>
  <dcterms:created xsi:type="dcterms:W3CDTF">2022-03-04T09:09:00Z</dcterms:created>
  <dcterms:modified xsi:type="dcterms:W3CDTF">2022-03-04T09:09:00Z</dcterms:modified>
</cp:coreProperties>
</file>